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26" w:rsidRPr="00A354F7" w:rsidRDefault="00A354F7" w:rsidP="00D14826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</w:p>
    <w:p w:rsidR="00D14826" w:rsidRDefault="009A6E87" w:rsidP="00D14826">
      <w:pPr>
        <w:jc w:val="center"/>
        <w:rPr>
          <w:rFonts w:eastAsia="Times New Roman"/>
          <w:b/>
          <w:lang w:val="en-US" w:eastAsia="bg-BG"/>
        </w:rPr>
      </w:pPr>
      <w:r>
        <w:rPr>
          <w:rFonts w:eastAsia="Calibri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396D" wp14:editId="08B7B190">
                <wp:simplePos x="0" y="0"/>
                <wp:positionH relativeFrom="column">
                  <wp:posOffset>-163194</wp:posOffset>
                </wp:positionH>
                <wp:positionV relativeFrom="paragraph">
                  <wp:posOffset>71755</wp:posOffset>
                </wp:positionV>
                <wp:extent cx="984250" cy="916940"/>
                <wp:effectExtent l="0" t="0" r="635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26" w:rsidRDefault="00D14826" w:rsidP="00D14826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F34BBBD" wp14:editId="1512FCA2">
                                  <wp:extent cx="768350" cy="838200"/>
                                  <wp:effectExtent l="0" t="0" r="0" b="0"/>
                                  <wp:docPr id="1" name="Картина 1" descr="reg%20-%20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reg%20-%20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0396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12.85pt;margin-top:5.65pt;width:77.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" stroked="f">
                <v:textbox>
                  <w:txbxContent>
                    <w:p w:rsidR="00D14826" w:rsidRDefault="00D14826" w:rsidP="00D14826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F34BBBD" wp14:editId="1512FCA2">
                            <wp:extent cx="768350" cy="838200"/>
                            <wp:effectExtent l="0" t="0" r="0" b="0"/>
                            <wp:docPr id="1" name="Картина 1" descr="reg%20-%20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reg%20-%20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4826" w:rsidRDefault="00D14826" w:rsidP="00D14826">
      <w:pPr>
        <w:jc w:val="center"/>
        <w:rPr>
          <w:b/>
          <w:bCs/>
        </w:rPr>
      </w:pPr>
      <w:r>
        <w:rPr>
          <w:b/>
          <w:bCs/>
          <w:u w:val="single"/>
        </w:rPr>
        <w:t>МИНИСТЕРСТВО НА ОБРАЗОВАНИЕТО И НАУКАТА</w:t>
      </w:r>
    </w:p>
    <w:p w:rsidR="00D14826" w:rsidRDefault="00D14826" w:rsidP="00D14826">
      <w:pPr>
        <w:jc w:val="center"/>
        <w:rPr>
          <w:b/>
          <w:bCs/>
          <w:sz w:val="28"/>
          <w:szCs w:val="28"/>
        </w:rPr>
      </w:pPr>
    </w:p>
    <w:p w:rsidR="00D14826" w:rsidRDefault="00D14826" w:rsidP="00D14826">
      <w:pPr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</w:rPr>
        <w:t>РЕГИОНАЛЕН ЦЕНТЪР ЗА ПОДКРЕПА НА ПРОЦЕСА</w:t>
      </w:r>
    </w:p>
    <w:p w:rsidR="00D14826" w:rsidRDefault="00D14826" w:rsidP="00D14826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</w:rPr>
        <w:t>НА ПРИОБЩАВАЩОТО ОБРАЗОВАНИЕ</w:t>
      </w:r>
    </w:p>
    <w:p w:rsidR="00D14826" w:rsidRDefault="00D14826" w:rsidP="00D14826">
      <w:pPr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__________________________________________________________________________________________</w:t>
      </w:r>
    </w:p>
    <w:p w:rsidR="00D14826" w:rsidRDefault="00D14826" w:rsidP="00D14826">
      <w:pPr>
        <w:jc w:val="center"/>
        <w:rPr>
          <w:sz w:val="20"/>
          <w:szCs w:val="20"/>
          <w:u w:val="single"/>
          <w:lang w:val="ru-RU"/>
        </w:rPr>
      </w:pPr>
    </w:p>
    <w:p w:rsidR="00D14826" w:rsidRDefault="00D14826" w:rsidP="00D14826">
      <w:pPr>
        <w:jc w:val="center"/>
        <w:rPr>
          <w:b/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3400 Монтана, ул. Неофит Бозвели №22А     тел.: 096/306 2</w:t>
      </w:r>
      <w:r>
        <w:rPr>
          <w:i/>
          <w:iCs/>
          <w:sz w:val="20"/>
          <w:szCs w:val="20"/>
          <w:lang w:val="ru-RU"/>
        </w:rPr>
        <w:t xml:space="preserve">19    </w:t>
      </w:r>
      <w:r>
        <w:rPr>
          <w:i/>
          <w:iCs/>
          <w:sz w:val="20"/>
          <w:szCs w:val="20"/>
        </w:rPr>
        <w:t>факс: 096/ 306 219</w:t>
      </w:r>
    </w:p>
    <w:p w:rsidR="00D14826" w:rsidRDefault="00D14826" w:rsidP="00D14826">
      <w:pPr>
        <w:jc w:val="center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US"/>
        </w:rPr>
        <w:t>e</w:t>
      </w:r>
      <w:r>
        <w:rPr>
          <w:b/>
          <w:bCs/>
          <w:i/>
          <w:iCs/>
          <w:sz w:val="20"/>
          <w:szCs w:val="20"/>
          <w:lang w:val="en-GB"/>
        </w:rPr>
        <w:t>-</w:t>
      </w:r>
      <w:r>
        <w:rPr>
          <w:b/>
          <w:bCs/>
          <w:i/>
          <w:iCs/>
          <w:sz w:val="20"/>
          <w:szCs w:val="20"/>
          <w:lang w:val="en-US"/>
        </w:rPr>
        <w:t>mail</w:t>
      </w:r>
      <w:r>
        <w:rPr>
          <w:b/>
          <w:bCs/>
          <w:i/>
          <w:iCs/>
          <w:sz w:val="20"/>
          <w:szCs w:val="20"/>
          <w:lang w:val="en-GB"/>
        </w:rPr>
        <w:t xml:space="preserve">: </w:t>
      </w:r>
      <w:hyperlink r:id="rId6" w:history="1">
        <w:r w:rsidRPr="003313FE">
          <w:rPr>
            <w:rStyle w:val="a3"/>
            <w:i/>
            <w:iCs/>
            <w:color w:val="002060"/>
            <w:sz w:val="20"/>
            <w:szCs w:val="20"/>
            <w:lang w:val="en-US"/>
          </w:rPr>
          <w:t>info-1201031</w:t>
        </w:r>
      </w:hyperlink>
      <w:r w:rsidRPr="003313FE">
        <w:rPr>
          <w:i/>
          <w:iCs/>
          <w:color w:val="002060"/>
          <w:sz w:val="20"/>
          <w:szCs w:val="20"/>
          <w:lang w:val="en-GB"/>
        </w:rPr>
        <w:t>@edu.mon.bg</w:t>
      </w:r>
      <w:r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  <w:lang w:val="en-GB"/>
        </w:rPr>
        <w:t xml:space="preserve"> </w:t>
      </w:r>
      <w:r>
        <w:rPr>
          <w:b/>
          <w:bCs/>
          <w:i/>
          <w:iCs/>
          <w:sz w:val="20"/>
          <w:szCs w:val="20"/>
          <w:lang w:val="en-GB"/>
        </w:rPr>
        <w:t xml:space="preserve">            </w:t>
      </w:r>
      <w:r>
        <w:rPr>
          <w:rFonts w:eastAsia="Times New Roman"/>
          <w:b/>
          <w:i/>
          <w:sz w:val="20"/>
          <w:szCs w:val="20"/>
          <w:lang w:eastAsia="bg-BG"/>
        </w:rPr>
        <w:t>http://</w:t>
      </w:r>
      <w:r w:rsidRPr="003313FE">
        <w:rPr>
          <w:rFonts w:eastAsia="Times New Roman"/>
          <w:i/>
          <w:color w:val="002060"/>
          <w:sz w:val="20"/>
          <w:szCs w:val="20"/>
          <w:lang w:eastAsia="bg-BG"/>
        </w:rPr>
        <w:t>rcm.dstcenter.eu/index.php/bg</w:t>
      </w:r>
    </w:p>
    <w:p w:rsidR="00D14826" w:rsidRDefault="00D14826" w:rsidP="00D14826">
      <w:pPr>
        <w:jc w:val="center"/>
        <w:rPr>
          <w:sz w:val="20"/>
          <w:szCs w:val="20"/>
          <w:lang w:val="en-US"/>
        </w:rPr>
      </w:pPr>
    </w:p>
    <w:p w:rsidR="00D14826" w:rsidRDefault="00D14826" w:rsidP="00D14826">
      <w:pPr>
        <w:jc w:val="center"/>
      </w:pPr>
    </w:p>
    <w:p w:rsidR="00D14826" w:rsidRDefault="00D14826" w:rsidP="00D14826">
      <w:pPr>
        <w:jc w:val="center"/>
      </w:pPr>
      <w:r>
        <w:t>ГРАФИК</w:t>
      </w:r>
    </w:p>
    <w:p w:rsidR="00D14826" w:rsidRDefault="00D14826" w:rsidP="00D14826">
      <w:pPr>
        <w:jc w:val="center"/>
      </w:pPr>
    </w:p>
    <w:p w:rsidR="00D14826" w:rsidRDefault="00D14826" w:rsidP="00D14826">
      <w:pPr>
        <w:jc w:val="center"/>
      </w:pPr>
      <w:r>
        <w:t xml:space="preserve">за провеждане на </w:t>
      </w:r>
    </w:p>
    <w:p w:rsidR="00D14826" w:rsidRDefault="00D14826" w:rsidP="00D14826">
      <w:pPr>
        <w:jc w:val="center"/>
      </w:pPr>
    </w:p>
    <w:p w:rsidR="00D14826" w:rsidRDefault="00D14826" w:rsidP="00D14826">
      <w:pPr>
        <w:jc w:val="center"/>
      </w:pPr>
      <w:r>
        <w:t>ОБУЧИТЕЛЕН ПРАКТИКУМ</w:t>
      </w:r>
    </w:p>
    <w:p w:rsidR="00D14826" w:rsidRDefault="00D14826" w:rsidP="00D14826">
      <w:pPr>
        <w:jc w:val="center"/>
      </w:pPr>
    </w:p>
    <w:p w:rsidR="00642C5F" w:rsidRDefault="00642C5F" w:rsidP="00D14826">
      <w:pPr>
        <w:jc w:val="center"/>
        <w:rPr>
          <w:b/>
          <w:sz w:val="28"/>
          <w:szCs w:val="28"/>
        </w:rPr>
      </w:pPr>
      <w:r w:rsidRPr="00642C5F">
        <w:rPr>
          <w:b/>
          <w:sz w:val="28"/>
          <w:szCs w:val="28"/>
          <w:shd w:val="clear" w:color="auto" w:fill="FFFFFF"/>
        </w:rPr>
        <w:t>Инструментариум за прилагане на функционално оценяване</w:t>
      </w:r>
      <w:r w:rsidRPr="00642C5F">
        <w:rPr>
          <w:b/>
          <w:sz w:val="28"/>
          <w:szCs w:val="28"/>
        </w:rPr>
        <w:t xml:space="preserve"> </w:t>
      </w:r>
    </w:p>
    <w:p w:rsidR="00D14826" w:rsidRPr="00642C5F" w:rsidRDefault="00642C5F" w:rsidP="00D14826">
      <w:pPr>
        <w:jc w:val="center"/>
        <w:rPr>
          <w:b/>
        </w:rPr>
      </w:pPr>
      <w:r w:rsidRPr="00642C5F">
        <w:rPr>
          <w:b/>
          <w:sz w:val="28"/>
          <w:szCs w:val="28"/>
        </w:rPr>
        <w:t xml:space="preserve">на основата на </w:t>
      </w:r>
      <w:r w:rsidRPr="00642C5F">
        <w:rPr>
          <w:b/>
          <w:sz w:val="28"/>
          <w:szCs w:val="28"/>
          <w:lang w:val="en-US"/>
        </w:rPr>
        <w:t>ICF-CY</w:t>
      </w:r>
    </w:p>
    <w:p w:rsidR="00D14826" w:rsidRPr="00270892" w:rsidRDefault="00D14826" w:rsidP="00D14826">
      <w:pPr>
        <w:jc w:val="center"/>
        <w:rPr>
          <w:i/>
        </w:rPr>
      </w:pPr>
      <w:r w:rsidRPr="00270892">
        <w:rPr>
          <w:i/>
        </w:rPr>
        <w:t>Обучителни сесии с практическа насоченост за прилагане на карта за функционална оценка на индивидуалните потребности на деца и ученици със СОП</w:t>
      </w:r>
    </w:p>
    <w:p w:rsidR="00D14826" w:rsidRDefault="00D14826" w:rsidP="00D14826">
      <w:pPr>
        <w:jc w:val="center"/>
      </w:pPr>
    </w:p>
    <w:p w:rsidR="00D14826" w:rsidRPr="00270892" w:rsidRDefault="00D14826" w:rsidP="00D14826">
      <w:pPr>
        <w:jc w:val="center"/>
        <w:rPr>
          <w:b/>
          <w:i/>
        </w:rPr>
      </w:pPr>
      <w:r w:rsidRPr="00270892">
        <w:rPr>
          <w:b/>
          <w:i/>
        </w:rPr>
        <w:t>за логопеди, психолози, ресурсни учители от ЕПЛР в образователни институции;</w:t>
      </w:r>
    </w:p>
    <w:p w:rsidR="00BA2EF7" w:rsidRDefault="00D14826" w:rsidP="00D14826">
      <w:pPr>
        <w:jc w:val="center"/>
        <w:rPr>
          <w:b/>
          <w:i/>
        </w:rPr>
      </w:pPr>
      <w:r w:rsidRPr="00270892">
        <w:rPr>
          <w:b/>
          <w:i/>
        </w:rPr>
        <w:t>ресурсни специалисти от РЦПППО – Монтана</w:t>
      </w:r>
    </w:p>
    <w:p w:rsidR="00D14826" w:rsidRDefault="00D14826" w:rsidP="00D14826">
      <w:pPr>
        <w:jc w:val="center"/>
        <w:rPr>
          <w:b/>
          <w:i/>
        </w:rPr>
      </w:pPr>
    </w:p>
    <w:p w:rsidR="00D14826" w:rsidRDefault="00D14826" w:rsidP="00D14826">
      <w:pPr>
        <w:jc w:val="center"/>
      </w:pP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540"/>
        <w:gridCol w:w="2266"/>
      </w:tblGrid>
      <w:tr w:rsidR="00D14826" w:rsidTr="005E47C6">
        <w:tc>
          <w:tcPr>
            <w:tcW w:w="1696" w:type="dxa"/>
          </w:tcPr>
          <w:p w:rsidR="00D14826" w:rsidRDefault="00D14826" w:rsidP="005E47C6">
            <w:pPr>
              <w:jc w:val="center"/>
            </w:pPr>
            <w:r>
              <w:t>Община</w:t>
            </w:r>
          </w:p>
        </w:tc>
        <w:tc>
          <w:tcPr>
            <w:tcW w:w="1560" w:type="dxa"/>
          </w:tcPr>
          <w:p w:rsidR="00D14826" w:rsidRDefault="00D14826" w:rsidP="005E47C6">
            <w:pPr>
              <w:jc w:val="center"/>
            </w:pPr>
            <w:r>
              <w:t>Дата</w:t>
            </w:r>
          </w:p>
        </w:tc>
        <w:tc>
          <w:tcPr>
            <w:tcW w:w="3540" w:type="dxa"/>
          </w:tcPr>
          <w:p w:rsidR="00D14826" w:rsidRDefault="00D14826" w:rsidP="005E47C6">
            <w:pPr>
              <w:jc w:val="center"/>
            </w:pPr>
            <w:r>
              <w:t>Участници</w:t>
            </w:r>
          </w:p>
        </w:tc>
        <w:tc>
          <w:tcPr>
            <w:tcW w:w="2266" w:type="dxa"/>
          </w:tcPr>
          <w:p w:rsidR="00D14826" w:rsidRDefault="00D14826" w:rsidP="005E47C6">
            <w:pPr>
              <w:jc w:val="center"/>
            </w:pPr>
            <w:r>
              <w:t>Обучители</w:t>
            </w:r>
          </w:p>
          <w:p w:rsidR="00D14826" w:rsidRDefault="00D14826" w:rsidP="005E47C6">
            <w:pPr>
              <w:jc w:val="center"/>
            </w:pPr>
          </w:p>
        </w:tc>
      </w:tr>
      <w:tr w:rsidR="00D14826" w:rsidTr="005E47C6">
        <w:tc>
          <w:tcPr>
            <w:tcW w:w="1696" w:type="dxa"/>
          </w:tcPr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Монтана</w:t>
            </w:r>
          </w:p>
        </w:tc>
        <w:tc>
          <w:tcPr>
            <w:tcW w:w="1560" w:type="dxa"/>
          </w:tcPr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10.10.2023</w:t>
            </w:r>
          </w:p>
        </w:tc>
        <w:tc>
          <w:tcPr>
            <w:tcW w:w="3540" w:type="dxa"/>
          </w:tcPr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ОУ „Св. Св. Кирил и </w:t>
            </w:r>
            <w:proofErr w:type="gramStart"/>
            <w:r>
              <w:t>Методий“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СУ „Н. Й. </w:t>
            </w:r>
            <w:proofErr w:type="gramStart"/>
            <w:r>
              <w:t>Вапцаров“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ОУ „Д-р Петър </w:t>
            </w:r>
            <w:proofErr w:type="gramStart"/>
            <w:r>
              <w:t>Берон“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ОУ „Иван </w:t>
            </w:r>
            <w:proofErr w:type="gramStart"/>
            <w:r>
              <w:t>Вазов“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t xml:space="preserve">ОУ „Христо </w:t>
            </w:r>
            <w:proofErr w:type="gramStart"/>
            <w:r>
              <w:t>Ботев“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 xml:space="preserve">VI </w:t>
            </w:r>
            <w:r>
              <w:t xml:space="preserve">СУ „Отец </w:t>
            </w:r>
            <w:proofErr w:type="gramStart"/>
            <w:r>
              <w:t>Паисий“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СУ „Йордан </w:t>
            </w:r>
            <w:proofErr w:type="gramStart"/>
            <w:r>
              <w:t>Радичков“ –</w:t>
            </w:r>
            <w:proofErr w:type="gramEnd"/>
            <w:r>
              <w:t xml:space="preserve">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lastRenderedPageBreak/>
              <w:t>ПГСАКН „Проф. арх. Ст. Стефанов“ –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ФСПГ „Васил Левски“ – Монтана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ОУ „Св. Кирил и Методий“ с. Габровница</w:t>
            </w:r>
          </w:p>
          <w:p w:rsidR="00D14826" w:rsidRDefault="00D14826" w:rsidP="005E47C6">
            <w:pPr>
              <w:jc w:val="center"/>
            </w:pPr>
          </w:p>
          <w:p w:rsidR="00D14826" w:rsidRPr="00270892" w:rsidRDefault="00D14826" w:rsidP="005E47C6">
            <w:pPr>
              <w:jc w:val="center"/>
            </w:pPr>
            <w:r>
              <w:t>Специалисти от РЦПППО - Монтана</w:t>
            </w:r>
          </w:p>
        </w:tc>
        <w:tc>
          <w:tcPr>
            <w:tcW w:w="2266" w:type="dxa"/>
          </w:tcPr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 xml:space="preserve">Антон </w:t>
            </w:r>
            <w:proofErr w:type="spellStart"/>
            <w:r>
              <w:t>Цифудин</w:t>
            </w:r>
            <w:proofErr w:type="spellEnd"/>
          </w:p>
          <w:p w:rsidR="00D9481B" w:rsidRDefault="00D9481B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Виолета Цветанова</w:t>
            </w:r>
          </w:p>
          <w:p w:rsidR="00D9481B" w:rsidRDefault="00D9481B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 xml:space="preserve">Янита </w:t>
            </w:r>
            <w:proofErr w:type="spellStart"/>
            <w:r>
              <w:t>Сейкова</w:t>
            </w:r>
            <w:proofErr w:type="spellEnd"/>
          </w:p>
        </w:tc>
      </w:tr>
      <w:tr w:rsidR="00D14826" w:rsidTr="005E47C6">
        <w:tc>
          <w:tcPr>
            <w:tcW w:w="1696" w:type="dxa"/>
          </w:tcPr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Лом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Вълчедръм</w:t>
            </w:r>
          </w:p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Брусарци</w:t>
            </w:r>
          </w:p>
          <w:p w:rsidR="00D14826" w:rsidRDefault="00D14826" w:rsidP="005E47C6">
            <w:pPr>
              <w:jc w:val="center"/>
            </w:pPr>
          </w:p>
          <w:p w:rsidR="00D14826" w:rsidRPr="00D14826" w:rsidRDefault="00D14826" w:rsidP="005E47C6">
            <w:pPr>
              <w:jc w:val="center"/>
            </w:pPr>
            <w:r>
              <w:t>Медковец</w:t>
            </w:r>
          </w:p>
        </w:tc>
        <w:tc>
          <w:tcPr>
            <w:tcW w:w="1560" w:type="dxa"/>
          </w:tcPr>
          <w:p w:rsidR="00D14826" w:rsidRDefault="00D14826" w:rsidP="005E47C6">
            <w:pPr>
              <w:jc w:val="center"/>
            </w:pPr>
          </w:p>
          <w:p w:rsidR="00D14826" w:rsidRDefault="00D14826" w:rsidP="005E47C6">
            <w:pPr>
              <w:jc w:val="center"/>
            </w:pPr>
            <w:r>
              <w:t>12.12.2023</w:t>
            </w:r>
          </w:p>
        </w:tc>
        <w:tc>
          <w:tcPr>
            <w:tcW w:w="3540" w:type="dxa"/>
          </w:tcPr>
          <w:p w:rsidR="00D14826" w:rsidRDefault="00D14826" w:rsidP="005E47C6">
            <w:pPr>
              <w:jc w:val="center"/>
            </w:pPr>
          </w:p>
          <w:p w:rsidR="00D14826" w:rsidRDefault="00F97D16" w:rsidP="005E47C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ОУ „ Константин </w:t>
            </w:r>
            <w:proofErr w:type="gramStart"/>
            <w:r>
              <w:t xml:space="preserve">Фотинов“ </w:t>
            </w:r>
            <w:r w:rsidR="006329E3">
              <w:t>–</w:t>
            </w:r>
            <w:proofErr w:type="gramEnd"/>
            <w:r>
              <w:t xml:space="preserve"> Лом</w:t>
            </w:r>
          </w:p>
          <w:p w:rsidR="006329E3" w:rsidRDefault="006329E3" w:rsidP="005E47C6">
            <w:pPr>
              <w:jc w:val="center"/>
            </w:pPr>
          </w:p>
          <w:p w:rsidR="006329E3" w:rsidRDefault="0008208A" w:rsidP="005E47C6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ОУ „Христо </w:t>
            </w:r>
            <w:proofErr w:type="gramStart"/>
            <w:r>
              <w:t>Ботев“ –</w:t>
            </w:r>
            <w:proofErr w:type="gramEnd"/>
            <w:r>
              <w:t xml:space="preserve"> Лом</w:t>
            </w:r>
          </w:p>
          <w:p w:rsidR="0008208A" w:rsidRDefault="0008208A" w:rsidP="005E47C6">
            <w:pPr>
              <w:jc w:val="center"/>
            </w:pPr>
          </w:p>
          <w:p w:rsidR="0008208A" w:rsidRDefault="00A354F7" w:rsidP="005E47C6">
            <w:pPr>
              <w:jc w:val="center"/>
            </w:pPr>
            <w:r>
              <w:t>СУ „О</w:t>
            </w:r>
            <w:r w:rsidR="0008208A">
              <w:t>тец Паисий“ – Лом</w:t>
            </w:r>
          </w:p>
          <w:p w:rsidR="0008208A" w:rsidRDefault="0008208A" w:rsidP="005E47C6">
            <w:pPr>
              <w:jc w:val="center"/>
            </w:pPr>
          </w:p>
          <w:p w:rsidR="0008208A" w:rsidRDefault="0008208A" w:rsidP="005E47C6">
            <w:pPr>
              <w:jc w:val="center"/>
            </w:pPr>
            <w:r>
              <w:t>СУ „Димитър Маринов“ – Лом</w:t>
            </w:r>
          </w:p>
          <w:p w:rsidR="0008208A" w:rsidRDefault="0008208A" w:rsidP="005E47C6">
            <w:pPr>
              <w:jc w:val="center"/>
            </w:pPr>
          </w:p>
          <w:p w:rsidR="0008208A" w:rsidRDefault="0008208A" w:rsidP="005E47C6">
            <w:pPr>
              <w:jc w:val="center"/>
            </w:pPr>
            <w:r>
              <w:t>ПГХЗ „</w:t>
            </w:r>
            <w:proofErr w:type="spellStart"/>
            <w:r>
              <w:t>Дм</w:t>
            </w:r>
            <w:proofErr w:type="spellEnd"/>
            <w:r>
              <w:t>. Ив. Менделеев“ – Лом</w:t>
            </w:r>
          </w:p>
          <w:p w:rsidR="002F0018" w:rsidRDefault="002F0018" w:rsidP="005E47C6">
            <w:pPr>
              <w:jc w:val="center"/>
            </w:pPr>
          </w:p>
          <w:p w:rsidR="002F0018" w:rsidRDefault="002F0018" w:rsidP="005E47C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ОУ „Иван </w:t>
            </w:r>
            <w:proofErr w:type="gramStart"/>
            <w:r>
              <w:t xml:space="preserve">Вазов“ </w:t>
            </w:r>
            <w:r w:rsidR="001675C3">
              <w:t>–</w:t>
            </w:r>
            <w:proofErr w:type="gramEnd"/>
            <w:r>
              <w:t xml:space="preserve"> Вълчедръм</w:t>
            </w:r>
          </w:p>
          <w:p w:rsidR="001675C3" w:rsidRDefault="001675C3" w:rsidP="005E47C6">
            <w:pPr>
              <w:jc w:val="center"/>
            </w:pPr>
          </w:p>
          <w:p w:rsidR="001675C3" w:rsidRPr="002F0018" w:rsidRDefault="001675C3" w:rsidP="000551A8">
            <w:pPr>
              <w:jc w:val="center"/>
            </w:pPr>
            <w:r>
              <w:t>СУ „Христо Ботев“ – с.</w:t>
            </w:r>
            <w:r w:rsidR="000551A8">
              <w:t xml:space="preserve"> Долни Цибър</w:t>
            </w:r>
            <w:bookmarkStart w:id="0" w:name="_GoBack"/>
            <w:bookmarkEnd w:id="0"/>
          </w:p>
          <w:p w:rsidR="0008208A" w:rsidRDefault="0008208A" w:rsidP="005E47C6">
            <w:pPr>
              <w:jc w:val="center"/>
            </w:pPr>
          </w:p>
          <w:p w:rsidR="0008208A" w:rsidRDefault="0008208A" w:rsidP="005E47C6">
            <w:pPr>
              <w:jc w:val="center"/>
            </w:pPr>
            <w:r>
              <w:t xml:space="preserve">СУ „Христо Ботев“ -  </w:t>
            </w:r>
          </w:p>
          <w:p w:rsidR="0008208A" w:rsidRDefault="0008208A" w:rsidP="00A5406E">
            <w:pPr>
              <w:jc w:val="center"/>
            </w:pPr>
            <w:r>
              <w:t>гр. Брусарци</w:t>
            </w:r>
          </w:p>
          <w:p w:rsidR="0008208A" w:rsidRDefault="0008208A" w:rsidP="005E47C6">
            <w:pPr>
              <w:jc w:val="center"/>
            </w:pPr>
          </w:p>
          <w:p w:rsidR="0008208A" w:rsidRDefault="0008208A" w:rsidP="005E47C6">
            <w:pPr>
              <w:jc w:val="center"/>
            </w:pPr>
            <w:r>
              <w:t xml:space="preserve">СУ „Отец Паисий“ – </w:t>
            </w:r>
          </w:p>
          <w:p w:rsidR="0008208A" w:rsidRDefault="0008208A" w:rsidP="005E47C6">
            <w:pPr>
              <w:jc w:val="center"/>
            </w:pPr>
            <w:r>
              <w:t>с. Медковец</w:t>
            </w:r>
          </w:p>
          <w:p w:rsidR="00A5406E" w:rsidRDefault="00A5406E" w:rsidP="005E47C6">
            <w:pPr>
              <w:jc w:val="center"/>
            </w:pPr>
          </w:p>
          <w:p w:rsidR="00A5406E" w:rsidRDefault="00A5406E" w:rsidP="005E47C6">
            <w:pPr>
              <w:jc w:val="center"/>
            </w:pPr>
            <w:r>
              <w:t>Специалисти от РЦПППО - Монтана</w:t>
            </w:r>
          </w:p>
          <w:p w:rsidR="00A5406E" w:rsidRPr="0008208A" w:rsidRDefault="00A5406E" w:rsidP="005E47C6">
            <w:pPr>
              <w:jc w:val="center"/>
            </w:pPr>
          </w:p>
        </w:tc>
        <w:tc>
          <w:tcPr>
            <w:tcW w:w="2266" w:type="dxa"/>
          </w:tcPr>
          <w:p w:rsidR="00D14826" w:rsidRDefault="00D14826" w:rsidP="005E47C6">
            <w:pPr>
              <w:jc w:val="center"/>
            </w:pPr>
          </w:p>
          <w:p w:rsidR="00D9481B" w:rsidRDefault="00D9481B" w:rsidP="00D9481B">
            <w:pPr>
              <w:jc w:val="center"/>
            </w:pPr>
            <w:r>
              <w:t xml:space="preserve">Антон </w:t>
            </w:r>
            <w:proofErr w:type="spellStart"/>
            <w:r>
              <w:t>Цифудин</w:t>
            </w:r>
            <w:proofErr w:type="spellEnd"/>
          </w:p>
          <w:p w:rsidR="00D9481B" w:rsidRDefault="00D9481B" w:rsidP="00D9481B">
            <w:pPr>
              <w:jc w:val="center"/>
            </w:pPr>
          </w:p>
          <w:p w:rsidR="00D9481B" w:rsidRDefault="00D9481B" w:rsidP="00D9481B">
            <w:pPr>
              <w:jc w:val="center"/>
            </w:pPr>
            <w:r>
              <w:t>Виолета Цветанова</w:t>
            </w:r>
          </w:p>
          <w:p w:rsidR="00D9481B" w:rsidRDefault="00D9481B" w:rsidP="00D9481B">
            <w:pPr>
              <w:jc w:val="center"/>
            </w:pPr>
          </w:p>
          <w:p w:rsidR="00D9481B" w:rsidRDefault="00D9481B" w:rsidP="00D9481B">
            <w:pPr>
              <w:jc w:val="center"/>
            </w:pPr>
            <w:r>
              <w:t xml:space="preserve">Янита </w:t>
            </w:r>
            <w:proofErr w:type="spellStart"/>
            <w:r>
              <w:t>Сейкова</w:t>
            </w:r>
            <w:proofErr w:type="spellEnd"/>
          </w:p>
        </w:tc>
      </w:tr>
      <w:tr w:rsidR="003332D5" w:rsidTr="005E47C6">
        <w:tc>
          <w:tcPr>
            <w:tcW w:w="1696" w:type="dxa"/>
          </w:tcPr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t>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t>Вършец</w:t>
            </w:r>
          </w:p>
        </w:tc>
        <w:tc>
          <w:tcPr>
            <w:tcW w:w="1560" w:type="dxa"/>
          </w:tcPr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t>16.01.2024</w:t>
            </w:r>
          </w:p>
        </w:tc>
        <w:tc>
          <w:tcPr>
            <w:tcW w:w="3540" w:type="dxa"/>
          </w:tcPr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ОУ „Н.Й. </w:t>
            </w:r>
            <w:proofErr w:type="gramStart"/>
            <w:r>
              <w:t>Вапцаров“ –</w:t>
            </w:r>
            <w:proofErr w:type="gramEnd"/>
            <w:r>
              <w:t xml:space="preserve"> 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ОУ „Христо </w:t>
            </w:r>
            <w:proofErr w:type="gramStart"/>
            <w:r>
              <w:t>Смирненски“ –</w:t>
            </w:r>
            <w:proofErr w:type="gramEnd"/>
            <w:r>
              <w:t xml:space="preserve"> 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ОУ „Иван </w:t>
            </w:r>
            <w:proofErr w:type="gramStart"/>
            <w:r>
              <w:t>Вазов“ –</w:t>
            </w:r>
            <w:proofErr w:type="gramEnd"/>
            <w:r>
              <w:t xml:space="preserve"> 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 xml:space="preserve">ОУ „Г. С. </w:t>
            </w:r>
            <w:proofErr w:type="gramStart"/>
            <w:r>
              <w:t>Раковски“ –</w:t>
            </w:r>
            <w:proofErr w:type="gramEnd"/>
            <w:r>
              <w:t xml:space="preserve"> 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t>ПГ „Иван Панов“ – 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t>ДГ „Звънче“ – Берковица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5E47C6">
            <w:pPr>
              <w:jc w:val="center"/>
            </w:pPr>
            <w:r>
              <w:t>СУ „Иван Вазов“ – Вършец</w:t>
            </w:r>
          </w:p>
          <w:p w:rsidR="003332D5" w:rsidRDefault="003332D5" w:rsidP="005E47C6">
            <w:pPr>
              <w:jc w:val="center"/>
            </w:pPr>
          </w:p>
          <w:p w:rsidR="003332D5" w:rsidRDefault="003332D5" w:rsidP="003332D5">
            <w:pPr>
              <w:jc w:val="center"/>
            </w:pPr>
            <w:r>
              <w:t>Специалисти от РЦПППО - Монтана</w:t>
            </w:r>
          </w:p>
          <w:p w:rsidR="003332D5" w:rsidRPr="003332D5" w:rsidRDefault="003332D5" w:rsidP="005E47C6">
            <w:pPr>
              <w:jc w:val="center"/>
            </w:pPr>
          </w:p>
        </w:tc>
        <w:tc>
          <w:tcPr>
            <w:tcW w:w="2266" w:type="dxa"/>
          </w:tcPr>
          <w:p w:rsidR="003332D5" w:rsidRDefault="003332D5" w:rsidP="005E47C6">
            <w:pPr>
              <w:jc w:val="center"/>
            </w:pPr>
          </w:p>
          <w:p w:rsidR="003332D5" w:rsidRDefault="003332D5" w:rsidP="003332D5">
            <w:pPr>
              <w:jc w:val="center"/>
            </w:pPr>
            <w:r>
              <w:t xml:space="preserve">Антон </w:t>
            </w:r>
            <w:proofErr w:type="spellStart"/>
            <w:r>
              <w:t>Цифудин</w:t>
            </w:r>
            <w:proofErr w:type="spellEnd"/>
          </w:p>
          <w:p w:rsidR="003332D5" w:rsidRDefault="003332D5" w:rsidP="003332D5">
            <w:pPr>
              <w:jc w:val="center"/>
            </w:pPr>
          </w:p>
          <w:p w:rsidR="003332D5" w:rsidRDefault="003332D5" w:rsidP="003332D5">
            <w:pPr>
              <w:jc w:val="center"/>
            </w:pPr>
            <w:r>
              <w:t>Виолета Цветанова</w:t>
            </w:r>
          </w:p>
          <w:p w:rsidR="003332D5" w:rsidRDefault="003332D5" w:rsidP="003332D5">
            <w:pPr>
              <w:jc w:val="center"/>
            </w:pPr>
          </w:p>
          <w:p w:rsidR="003332D5" w:rsidRDefault="003332D5" w:rsidP="003332D5">
            <w:pPr>
              <w:jc w:val="center"/>
            </w:pPr>
            <w:r>
              <w:t>Янита Сейкова</w:t>
            </w:r>
          </w:p>
        </w:tc>
      </w:tr>
    </w:tbl>
    <w:p w:rsidR="00D14826" w:rsidRDefault="00D14826" w:rsidP="00D14826">
      <w:pPr>
        <w:jc w:val="center"/>
      </w:pPr>
    </w:p>
    <w:sectPr w:rsidR="00D1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26"/>
    <w:rsid w:val="000551A8"/>
    <w:rsid w:val="0008208A"/>
    <w:rsid w:val="001675C3"/>
    <w:rsid w:val="002F0018"/>
    <w:rsid w:val="003332D5"/>
    <w:rsid w:val="006329E3"/>
    <w:rsid w:val="00642C5F"/>
    <w:rsid w:val="009A6E87"/>
    <w:rsid w:val="00A354F7"/>
    <w:rsid w:val="00A5406E"/>
    <w:rsid w:val="00BA2EF7"/>
    <w:rsid w:val="00D14826"/>
    <w:rsid w:val="00D9481B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DB9"/>
  <w15:chartTrackingRefBased/>
  <w15:docId w15:val="{83D37154-9000-4723-97EA-AB20E28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826"/>
    <w:rPr>
      <w:color w:val="0000FF"/>
      <w:u w:val="single"/>
    </w:rPr>
  </w:style>
  <w:style w:type="table" w:styleId="a4">
    <w:name w:val="Table Grid"/>
    <w:basedOn w:val="a1"/>
    <w:uiPriority w:val="39"/>
    <w:rsid w:val="00D1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4F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354F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CPPPODirector\Desktop\My%20Documents\&#1042;&#1040;&#1046;&#1053;&#1054;\&#1053;&#1054;&#1042;&#1040;%20&#1045;&#1051;&#1045;&#1050;&#1058;&#1056;&#1054;&#1053;&#1053;&#1040;%20&#1055;&#1054;&#1065;&#1040;\info-1201031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RCPPPOUser</dc:creator>
  <cp:keywords/>
  <dc:description/>
  <cp:lastModifiedBy>RCPPPOUser</cp:lastModifiedBy>
  <cp:revision>12</cp:revision>
  <cp:lastPrinted>2023-10-03T07:25:00Z</cp:lastPrinted>
  <dcterms:created xsi:type="dcterms:W3CDTF">2023-09-19T13:24:00Z</dcterms:created>
  <dcterms:modified xsi:type="dcterms:W3CDTF">2023-10-03T08:27:00Z</dcterms:modified>
</cp:coreProperties>
</file>